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5A67" w:rsidRPr="00BC07C8" w:rsidRDefault="000D5A67" w:rsidP="0057080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Приложение </w:t>
      </w:r>
      <w:r w:rsidR="00CF0BC2"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</w:p>
    <w:p w:rsidR="000D5A67" w:rsidRPr="00BC07C8" w:rsidRDefault="000D5A67" w:rsidP="0057080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 постановлению администрации муниципального образования Темрюкский </w:t>
      </w:r>
      <w:r w:rsidR="0008599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муниципальный </w:t>
      </w: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район</w:t>
      </w:r>
      <w:r w:rsidR="0008599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6A293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</w:t>
      </w:r>
      <w:r w:rsidR="0008599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Краснодарского края</w:t>
      </w:r>
    </w:p>
    <w:p w:rsidR="000D5A67" w:rsidRPr="00BC07C8" w:rsidRDefault="000D5A67" w:rsidP="0057080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 ________ № ____________</w:t>
      </w:r>
    </w:p>
    <w:p w:rsidR="000D5A67" w:rsidRDefault="000D5A67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649E6" w:rsidRPr="00BC07C8" w:rsidRDefault="007649E6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5079E" w:rsidRPr="007649E6" w:rsidRDefault="00FA63F0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ОПИСАНИЕ МЕСТОПОЛОЖЕНИЯ ГРАНИЦ</w:t>
      </w:r>
    </w:p>
    <w:p w:rsidR="0095079E" w:rsidRPr="007649E6" w:rsidRDefault="007649E6" w:rsidP="00C0243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убличн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сервитут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727F47" w:rsidRPr="00727F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для использования земель и земельных участков в целях строительства, эксплуатации объектов сетей электроснабжения, их неотъемлемых технологических частей необходимых для электроснабжения и подключения (технологического подключения) к сетям инженерно-технического обеспечения: «Строительство ПС 10/35 кВ, ПС 35/10 кВ, ВЛ-35 кВ, КЛ-10 кВ в п. Тамань»</w:t>
      </w:r>
    </w:p>
    <w:p w:rsidR="0095079E" w:rsidRPr="007649E6" w:rsidRDefault="0095079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5079E" w:rsidRPr="007649E6" w:rsidRDefault="0095079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649E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Раздел 1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62"/>
        <w:gridCol w:w="4253"/>
        <w:gridCol w:w="4805"/>
      </w:tblGrid>
      <w:tr w:rsidR="0095079E" w:rsidRPr="0095079E" w:rsidTr="005D33C5">
        <w:tc>
          <w:tcPr>
            <w:tcW w:w="9620" w:type="dxa"/>
            <w:gridSpan w:val="3"/>
          </w:tcPr>
          <w:p w:rsidR="0095079E" w:rsidRPr="00592D1E" w:rsidRDefault="0095079E" w:rsidP="0095079E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Сведения об объекте</w:t>
            </w:r>
          </w:p>
        </w:tc>
      </w:tr>
      <w:tr w:rsidR="0095079E" w:rsidRPr="0095079E" w:rsidTr="007C1BC8">
        <w:tc>
          <w:tcPr>
            <w:tcW w:w="562" w:type="dxa"/>
          </w:tcPr>
          <w:p w:rsidR="0095079E" w:rsidRPr="0095079E" w:rsidRDefault="0095079E" w:rsidP="0095079E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4253" w:type="dxa"/>
          </w:tcPr>
          <w:p w:rsidR="0095079E" w:rsidRPr="0095079E" w:rsidRDefault="0095079E" w:rsidP="0095079E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Характеристики объекта </w:t>
            </w:r>
          </w:p>
        </w:tc>
        <w:tc>
          <w:tcPr>
            <w:tcW w:w="4805" w:type="dxa"/>
          </w:tcPr>
          <w:p w:rsidR="0095079E" w:rsidRPr="00592D1E" w:rsidRDefault="0095079E" w:rsidP="0095079E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Описание характеристик</w:t>
            </w:r>
          </w:p>
        </w:tc>
      </w:tr>
      <w:tr w:rsidR="0095079E" w:rsidRPr="0095079E" w:rsidTr="007C1BC8">
        <w:tc>
          <w:tcPr>
            <w:tcW w:w="562" w:type="dxa"/>
          </w:tcPr>
          <w:p w:rsidR="0095079E" w:rsidRPr="00592D1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253" w:type="dxa"/>
          </w:tcPr>
          <w:p w:rsidR="0095079E" w:rsidRPr="00592D1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Местоположение объекта </w:t>
            </w:r>
          </w:p>
        </w:tc>
        <w:tc>
          <w:tcPr>
            <w:tcW w:w="4805" w:type="dxa"/>
          </w:tcPr>
          <w:p w:rsidR="0095079E" w:rsidRPr="00592D1E" w:rsidRDefault="00E22236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Краснодарский край, Темрюкский р-н</w:t>
            </w:r>
          </w:p>
        </w:tc>
      </w:tr>
      <w:tr w:rsidR="0095079E" w:rsidRPr="0095079E" w:rsidTr="007C1BC8">
        <w:tc>
          <w:tcPr>
            <w:tcW w:w="562" w:type="dxa"/>
          </w:tcPr>
          <w:p w:rsidR="0095079E" w:rsidRPr="00592D1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253" w:type="dxa"/>
          </w:tcPr>
          <w:p w:rsidR="0095079E" w:rsidRPr="00592D1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Площадь объекта +/- величина погрешности определения площади (Р+/- Дельта Р) </w:t>
            </w:r>
          </w:p>
        </w:tc>
        <w:tc>
          <w:tcPr>
            <w:tcW w:w="4805" w:type="dxa"/>
          </w:tcPr>
          <w:p w:rsidR="0095079E" w:rsidRPr="00592D1E" w:rsidRDefault="009E6FE5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1165835</w:t>
            </w:r>
            <w:r w:rsidR="003241F5" w:rsidRPr="00592D1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+/- 378 м</w:t>
            </w:r>
            <w:r w:rsidR="003241F5" w:rsidRPr="00592D1E">
              <w:rPr>
                <w:rFonts w:ascii="Times New Roman" w:hAnsi="Times New Roman" w:cs="Times New Roman"/>
                <w:color w:val="000000"/>
                <w:sz w:val="28"/>
                <w:szCs w:val="28"/>
                <w:vertAlign w:val="superscript"/>
                <w:lang w:eastAsia="ru-RU" w:bidi="ru-RU"/>
              </w:rPr>
              <w:t>2</w:t>
            </w:r>
          </w:p>
        </w:tc>
      </w:tr>
      <w:tr w:rsidR="0095079E" w:rsidRPr="0095079E" w:rsidTr="007C1BC8">
        <w:tc>
          <w:tcPr>
            <w:tcW w:w="562" w:type="dxa"/>
          </w:tcPr>
          <w:p w:rsidR="0095079E" w:rsidRPr="00592D1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253" w:type="dxa"/>
          </w:tcPr>
          <w:p w:rsidR="0095079E" w:rsidRPr="00592D1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Иные характеристики объекта</w:t>
            </w:r>
          </w:p>
        </w:tc>
        <w:tc>
          <w:tcPr>
            <w:tcW w:w="4805" w:type="dxa"/>
          </w:tcPr>
          <w:p w:rsidR="00592D1E" w:rsidRPr="00592D1E" w:rsidRDefault="00592D1E" w:rsidP="00E2223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Публичный сервитут в целях размещение объекта электросетевого хозяйства, и его неотъемлемых технологических частей, необходимых для подключения (технологического присоединения) к сетям инженерно-технического обеспечения в отношении объекта: «Строительство ПС 10/35 кВ, </w:t>
            </w:r>
            <w:r w:rsidR="00897A0C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                          </w:t>
            </w: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ПС 35/10 кВ, ВЛ-35 кВ, КЛ-10 кВ в </w:t>
            </w:r>
            <w:r w:rsidR="009E6FE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             </w:t>
            </w: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п.</w:t>
            </w:r>
            <w:r w:rsidR="009E6FE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Тамань». </w:t>
            </w:r>
          </w:p>
          <w:p w:rsidR="0095079E" w:rsidRPr="00592D1E" w:rsidRDefault="00592D1E" w:rsidP="00E2223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Срок публичного сервитута - 49 лет</w:t>
            </w:r>
          </w:p>
        </w:tc>
      </w:tr>
    </w:tbl>
    <w:p w:rsidR="0095079E" w:rsidRDefault="0095079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52CB7" w:rsidRDefault="00E52CB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52CB7" w:rsidRDefault="00E52CB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Раздел 2</w:t>
      </w:r>
    </w:p>
    <w:tbl>
      <w:tblPr>
        <w:tblOverlap w:val="never"/>
        <w:tblW w:w="9918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040"/>
        <w:gridCol w:w="1344"/>
        <w:gridCol w:w="1368"/>
        <w:gridCol w:w="1858"/>
        <w:gridCol w:w="1747"/>
        <w:gridCol w:w="1561"/>
      </w:tblGrid>
      <w:tr w:rsidR="00897A0C" w:rsidRPr="00897A0C" w:rsidTr="005D7B4A">
        <w:trPr>
          <w:trHeight w:hRule="exact" w:val="576"/>
          <w:jc w:val="center"/>
        </w:trPr>
        <w:tc>
          <w:tcPr>
            <w:tcW w:w="991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 w:bidi="ru-RU"/>
              </w:rPr>
              <w:t>Сведения о местоположении границ объекта</w:t>
            </w:r>
          </w:p>
        </w:tc>
      </w:tr>
      <w:tr w:rsidR="00897A0C" w:rsidRPr="00897A0C" w:rsidTr="005D7B4A">
        <w:trPr>
          <w:trHeight w:hRule="exact" w:val="442"/>
          <w:jc w:val="center"/>
        </w:trPr>
        <w:tc>
          <w:tcPr>
            <w:tcW w:w="991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1. Система координат МСК-23, зона 1</w:t>
            </w:r>
          </w:p>
        </w:tc>
      </w:tr>
      <w:tr w:rsidR="00897A0C" w:rsidRPr="00897A0C" w:rsidTr="005D7B4A">
        <w:trPr>
          <w:trHeight w:hRule="exact" w:val="346"/>
          <w:jc w:val="center"/>
        </w:trPr>
        <w:tc>
          <w:tcPr>
            <w:tcW w:w="991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2. Сведения о характерных точках границ объекта</w:t>
            </w:r>
          </w:p>
        </w:tc>
      </w:tr>
      <w:tr w:rsidR="00897A0C" w:rsidRPr="00897A0C" w:rsidTr="005D7B4A">
        <w:trPr>
          <w:trHeight w:hRule="exact" w:val="787"/>
          <w:jc w:val="center"/>
        </w:trPr>
        <w:tc>
          <w:tcPr>
            <w:tcW w:w="204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Обозначение характерных точек границ</w:t>
            </w:r>
          </w:p>
        </w:tc>
        <w:tc>
          <w:tcPr>
            <w:tcW w:w="271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Координаты, м</w:t>
            </w:r>
          </w:p>
        </w:tc>
        <w:tc>
          <w:tcPr>
            <w:tcW w:w="18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5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Метод определения координат характерной точки</w:t>
            </w:r>
          </w:p>
        </w:tc>
        <w:tc>
          <w:tcPr>
            <w:tcW w:w="174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Средняя квадратическая погрешность положения характерной точки (М1;), м</w:t>
            </w:r>
          </w:p>
        </w:tc>
        <w:tc>
          <w:tcPr>
            <w:tcW w:w="15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Описание обозначения точки на местности (при наличии)</w:t>
            </w:r>
          </w:p>
        </w:tc>
      </w:tr>
      <w:tr w:rsidR="00897A0C" w:rsidRPr="00897A0C" w:rsidTr="005D7B4A">
        <w:trPr>
          <w:trHeight w:hRule="exact" w:val="787"/>
          <w:jc w:val="center"/>
        </w:trPr>
        <w:tc>
          <w:tcPr>
            <w:tcW w:w="204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X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bidi="en-US"/>
              </w:rPr>
              <w:t>Y</w:t>
            </w:r>
          </w:p>
        </w:tc>
        <w:tc>
          <w:tcPr>
            <w:tcW w:w="1858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747" w:type="dxa"/>
            <w:vMerge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56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24"/>
                <w:szCs w:val="24"/>
                <w:lang w:eastAsia="ru-RU" w:bidi="ru-RU"/>
              </w:rPr>
            </w:pPr>
          </w:p>
        </w:tc>
      </w:tr>
      <w:tr w:rsidR="00897A0C" w:rsidRPr="00897A0C" w:rsidTr="005D7B4A">
        <w:trPr>
          <w:trHeight w:hRule="exact" w:val="346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4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5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6</w:t>
            </w:r>
          </w:p>
        </w:tc>
      </w:tr>
      <w:tr w:rsidR="00897A0C" w:rsidRP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498711.57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1214793.83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498563.09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1215390.45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498518.23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1215806.39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498226.31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1215935.39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498075.00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1216362.56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497703.69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1216591.27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497604.24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1217339.73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498006.46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1219516.70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498237.93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1220309.16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498409.04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1220724.32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498302.81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1220768.10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 xml:space="preserve">Картометрический </w:t>
            </w:r>
          </w:p>
          <w:tbl>
            <w:tblPr>
              <w:tblOverlap w:val="never"/>
              <w:tblW w:w="0" w:type="auto"/>
              <w:jc w:val="center"/>
              <w:tblLayout w:type="fixed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2040"/>
              <w:gridCol w:w="1344"/>
              <w:gridCol w:w="1368"/>
              <w:gridCol w:w="1858"/>
              <w:gridCol w:w="1747"/>
              <w:gridCol w:w="1814"/>
            </w:tblGrid>
            <w:tr w:rsidR="00897A0C" w:rsidRPr="00897A0C" w:rsidTr="0011760B">
              <w:trPr>
                <w:trHeight w:hRule="exact" w:val="576"/>
                <w:jc w:val="center"/>
              </w:trPr>
              <w:tc>
                <w:tcPr>
                  <w:tcW w:w="10171" w:type="dxa"/>
                  <w:gridSpan w:val="6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6"/>
                      <w:szCs w:val="26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6"/>
                      <w:szCs w:val="26"/>
                      <w:lang w:eastAsia="ru-RU" w:bidi="ru-RU"/>
                    </w:rPr>
                    <w:t>Сведения о местоположении границ объекта</w:t>
                  </w:r>
                </w:p>
              </w:tc>
            </w:tr>
            <w:tr w:rsidR="00897A0C" w:rsidRPr="00897A0C" w:rsidTr="0011760B">
              <w:trPr>
                <w:trHeight w:hRule="exact" w:val="442"/>
                <w:jc w:val="center"/>
              </w:trPr>
              <w:tc>
                <w:tcPr>
                  <w:tcW w:w="10171" w:type="dxa"/>
                  <w:gridSpan w:val="6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1. Система координат МСК-23, зона 1</w:t>
                  </w:r>
                </w:p>
              </w:tc>
            </w:tr>
            <w:tr w:rsidR="00897A0C" w:rsidRPr="00897A0C" w:rsidTr="0011760B">
              <w:trPr>
                <w:trHeight w:hRule="exact" w:val="346"/>
                <w:jc w:val="center"/>
              </w:trPr>
              <w:tc>
                <w:tcPr>
                  <w:tcW w:w="10171" w:type="dxa"/>
                  <w:gridSpan w:val="6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2. Сведения о характерных точках границ объекта</w:t>
                  </w:r>
                </w:p>
              </w:tc>
            </w:tr>
            <w:tr w:rsidR="00897A0C" w:rsidRPr="00897A0C" w:rsidTr="0011760B">
              <w:trPr>
                <w:trHeight w:hRule="exact" w:val="787"/>
                <w:jc w:val="center"/>
              </w:trPr>
              <w:tc>
                <w:tcPr>
                  <w:tcW w:w="2040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Обозначение характерных точек границ</w:t>
                  </w:r>
                </w:p>
              </w:tc>
              <w:tc>
                <w:tcPr>
                  <w:tcW w:w="2712" w:type="dxa"/>
                  <w:gridSpan w:val="2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Координаты, м</w:t>
                  </w:r>
                </w:p>
              </w:tc>
              <w:tc>
                <w:tcPr>
                  <w:tcW w:w="1858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52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Метод определения координат характерной точки</w:t>
                  </w:r>
                </w:p>
              </w:tc>
              <w:tc>
                <w:tcPr>
                  <w:tcW w:w="1747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2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Средняя квадратическая погрешность положения характерной точки (М1;), м</w:t>
                  </w:r>
                </w:p>
              </w:tc>
              <w:tc>
                <w:tcPr>
                  <w:tcW w:w="181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Описание обозначения точки на местности (при наличии)</w:t>
                  </w:r>
                </w:p>
              </w:tc>
            </w:tr>
            <w:tr w:rsidR="00897A0C" w:rsidRPr="00897A0C" w:rsidTr="0011760B">
              <w:trPr>
                <w:trHeight w:hRule="exact" w:val="787"/>
                <w:jc w:val="center"/>
              </w:trPr>
              <w:tc>
                <w:tcPr>
                  <w:tcW w:w="2040" w:type="dxa"/>
                  <w:vMerge/>
                  <w:tcBorders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rPr>
                      <w:rFonts w:ascii="Microsoft Sans Serif" w:eastAsia="Microsoft Sans Serif" w:hAnsi="Microsoft Sans Serif" w:cs="Microsoft Sans Serif"/>
                      <w:color w:val="000000"/>
                      <w:sz w:val="24"/>
                      <w:szCs w:val="24"/>
                      <w:lang w:eastAsia="ru-RU" w:bidi="ru-RU"/>
                    </w:rPr>
                  </w:pP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X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val="en-US" w:bidi="en-US"/>
                    </w:rPr>
                    <w:t>Y</w:t>
                  </w:r>
                </w:p>
              </w:tc>
              <w:tc>
                <w:tcPr>
                  <w:tcW w:w="1858" w:type="dxa"/>
                  <w:vMerge/>
                  <w:tcBorders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rPr>
                      <w:rFonts w:ascii="Microsoft Sans Serif" w:eastAsia="Microsoft Sans Serif" w:hAnsi="Microsoft Sans Serif" w:cs="Microsoft Sans Serif"/>
                      <w:color w:val="000000"/>
                      <w:sz w:val="24"/>
                      <w:szCs w:val="24"/>
                      <w:lang w:eastAsia="ru-RU" w:bidi="ru-RU"/>
                    </w:rPr>
                  </w:pPr>
                </w:p>
              </w:tc>
              <w:tc>
                <w:tcPr>
                  <w:tcW w:w="1747" w:type="dxa"/>
                  <w:vMerge/>
                  <w:tcBorders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rPr>
                      <w:rFonts w:ascii="Microsoft Sans Serif" w:eastAsia="Microsoft Sans Serif" w:hAnsi="Microsoft Sans Serif" w:cs="Microsoft Sans Serif"/>
                      <w:color w:val="000000"/>
                      <w:sz w:val="24"/>
                      <w:szCs w:val="24"/>
                      <w:lang w:eastAsia="ru-RU" w:bidi="ru-RU"/>
                    </w:rPr>
                  </w:pPr>
                </w:p>
              </w:tc>
              <w:tc>
                <w:tcPr>
                  <w:tcW w:w="1814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rPr>
                      <w:rFonts w:ascii="Microsoft Sans Serif" w:eastAsia="Microsoft Sans Serif" w:hAnsi="Microsoft Sans Serif" w:cs="Microsoft Sans Serif"/>
                      <w:color w:val="000000"/>
                      <w:sz w:val="24"/>
                      <w:szCs w:val="24"/>
                      <w:lang w:eastAsia="ru-RU" w:bidi="ru-RU"/>
                    </w:rPr>
                  </w:pPr>
                </w:p>
              </w:tc>
            </w:tr>
            <w:tr w:rsidR="00897A0C" w:rsidRPr="00897A0C" w:rsidTr="0011760B">
              <w:trPr>
                <w:trHeight w:hRule="exact" w:val="346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1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2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3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4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5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6</w:t>
                  </w:r>
                </w:p>
              </w:tc>
            </w:tr>
            <w:tr w:rsidR="00897A0C" w:rsidRPr="00897A0C" w:rsidTr="0011760B">
              <w:trPr>
                <w:trHeight w:hRule="exact" w:val="504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498711.57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1214793.83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499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2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498563.09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1215390.45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499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3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498518.23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1215806.39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504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498226.31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1215935.39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499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5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498075.00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1216362.56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504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6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497703.69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1216591.27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499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7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497604.24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1217339.73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504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8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498006.46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1219516.70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499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9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498237.93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1220309.16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504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10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498409.04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1220724.32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499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11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498302.81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1220768.10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504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498402.44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1221009.83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62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499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13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498412.76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1221327.00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504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14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498412.41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1221334.19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62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499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15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498423.05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1221334.19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504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16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498423.05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1221415.19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62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499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17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498417.26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1221415.19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504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18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498446.51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1221793.83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62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499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19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498446.51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1222073.03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504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20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498424.27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1222073.04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62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499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21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498424.24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1222070.04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518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22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498443.51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1222070.04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235"/>
                <w:jc w:val="center"/>
              </w:trPr>
              <w:tc>
                <w:tcPr>
                  <w:tcW w:w="10171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rPr>
                      <w:rFonts w:ascii="Microsoft Sans Serif" w:eastAsia="Microsoft Sans Serif" w:hAnsi="Microsoft Sans Serif" w:cs="Microsoft Sans Serif"/>
                      <w:color w:val="000000"/>
                      <w:sz w:val="10"/>
                      <w:szCs w:val="10"/>
                      <w:lang w:eastAsia="ru-RU" w:bidi="ru-RU"/>
                    </w:rPr>
                  </w:pPr>
                </w:p>
              </w:tc>
            </w:tr>
          </w:tbl>
          <w:p w:rsidR="00897A0C" w:rsidRPr="00897A0C" w:rsidRDefault="00897A0C" w:rsidP="00897A0C">
            <w:pPr>
              <w:widowControl w:val="0"/>
              <w:spacing w:after="0" w:line="1" w:lineRule="exact"/>
              <w:rPr>
                <w:rFonts w:ascii="Microsoft Sans Serif" w:eastAsia="Microsoft Sans Serif" w:hAnsi="Microsoft Sans Serif" w:cs="Microsoft Sans Serif"/>
                <w:color w:val="000000"/>
                <w:sz w:val="2"/>
                <w:szCs w:val="2"/>
                <w:lang w:eastAsia="ru-RU" w:bidi="ru-RU"/>
              </w:rPr>
            </w:pPr>
            <w:r w:rsidRPr="00897A0C">
              <w:rPr>
                <w:rFonts w:ascii="Microsoft Sans Serif" w:eastAsia="Microsoft Sans Serif" w:hAnsi="Microsoft Sans Serif" w:cs="Microsoft Sans Serif"/>
                <w:color w:val="000000"/>
                <w:sz w:val="24"/>
                <w:szCs w:val="24"/>
                <w:lang w:eastAsia="ru-RU" w:bidi="ru-RU"/>
              </w:rPr>
              <w:br w:type="page"/>
            </w:r>
          </w:p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498402.44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1221009.83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6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498412.76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1221327.00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498412.41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1221334.19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6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498423.05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1221334.19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498423.05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1221415.19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6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498417.26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1221415.19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498446.51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1221793.83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6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498446.51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1222073.03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498424.27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1222073.04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6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498424.24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1222070.04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518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lastRenderedPageBreak/>
              <w:t>22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498443.51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1222070.04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1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23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498443.51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1221793.95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24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498414.25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1221415.19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25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498356.05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1221415.19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26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498356.05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1221334.19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27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498364.45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1221334.19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28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498363.77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1221328.24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29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498353.75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1221020.29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30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498327.91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1220957.58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31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498262.92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1220923.17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32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498242.99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1220705.04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33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498331.40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1220668.61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34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498191.61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1220325.34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35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497958.73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1219528.05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36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497554.64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1217340.99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37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497658.18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1216561.76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38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498034.61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1216329.84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39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498205.57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1215847.18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40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498477.54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1215726.99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41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498514.76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1215381.77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42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498658.81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1214802.95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43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498362.75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1214338.44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44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498188.62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1214309.35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45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498177.45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1214079.45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46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498124.57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1213759.01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47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498085.13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1213662.72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51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48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498056.77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1213570.72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49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498009.24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1213397.14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lastRenderedPageBreak/>
              <w:t>50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498006.07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1213194.16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51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497994.13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1213091.56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52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497835.04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1212280.86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53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497664.77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1211663.11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54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497550.03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1211633.26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55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497190.97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1211355.74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56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497037.22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1210963.80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57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497153.27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1210491.88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58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497126.21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1210429.24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59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496960.31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1210335.57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60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496794.10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1210060.90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61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496687.08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1210033.70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62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496684.94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1209867.96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63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496473.11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1209558.02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64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496441.83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1208928.57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65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496355.94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1208591.93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66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496357.89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1208420.12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67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496273.17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1208267.49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68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495860.95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1206651.83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69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495593.15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1206286.31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70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495385.40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1206250.11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71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495372.44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1205284.97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72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495285.74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1204927.29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1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73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495273.10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1204712.81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74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495234.18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1204671.07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75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495151.30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1204660.33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76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495093.35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1204652.83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77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494949.40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1204602.05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lastRenderedPageBreak/>
              <w:t>78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494613.62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1204558.56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79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494565.74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1204508.26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80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494495.06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1204423.42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81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494407.03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1204317.74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82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494382.03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1204263.23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83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493335.58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1203017.07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84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492656.70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1203013.94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85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492577.09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1202878.34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86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492567.77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1202877.89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87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492567.74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1202871.54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88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492463.64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1202870.67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89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492463.96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1202833.45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90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492567.53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1202834.32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91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492567.51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1202828.26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92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492599.15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1202828.26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93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492634.99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1202866.56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94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492735.76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1202965.31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95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493358.51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1202968.18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96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494420.51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1204232.87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97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494461.58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1204273.36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1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98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494549.41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1204379.19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99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494606.55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1204472.41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100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494665.09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1204515.81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101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494954.29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1204553.27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102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495096.74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1204539.32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103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495261.11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1204560.61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104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495316.73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1204620.27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105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495334.40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1204920.05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lastRenderedPageBreak/>
              <w:t>106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495421.37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1205278.98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107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495433.19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1206159.47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108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495579.94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1206185.38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109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495906.08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1206630.52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110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496286.10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1208119.98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111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496328.76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1208219.69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112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496434.84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1208410.78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113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496431.64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1208690.62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114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496490.44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1208920.97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115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496534.88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1209561.57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116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496625.10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1209693.56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117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496828.35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1209764.58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118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496997.54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1210218.09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119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497141.41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1210299.32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120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497186.44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1210324.75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121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497224.20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1210408.65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122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497088.52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1210960.39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1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123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497231.63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1211325.20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124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497510.00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1211538.19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125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497566.80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1211581.66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126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497640.00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1211563.33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127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497699.97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1211595.54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128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497882.77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1212269.67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129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498010.21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1212908.59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130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498040.57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1213065.79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131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498059.95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1213191.19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132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498058.24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1213390.78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133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498098.60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1213541.24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lastRenderedPageBreak/>
              <w:t>134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498129.61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1213634.60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135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498172.03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1213745.64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136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498226.24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1214074.25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137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498235.64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1214267.52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138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498392.33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1214293.71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498711.57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1214793.83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139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497188.38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1210411.92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140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497176.55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1210460.03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141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497152.89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1210405.26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142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496984.79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1210310.35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143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496815.98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1210031.37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144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496720.74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1210007.17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145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496718.80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1209857.25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146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496633.56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1209732.54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1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147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496802.07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1209791.41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148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496970.02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1210241.60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149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497160.02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1210348.87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139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497188.38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1210411.92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150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495286.01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1204676.79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151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495250.70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1204638.92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152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495101.28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1204619.57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153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494998.03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1204583.15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154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495096.20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1204573.54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155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495244.59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1204592.76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156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495283.51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1204634.50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150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495286.01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1204676.79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157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498489.14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1215759.04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158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498486.53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1215783.22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lastRenderedPageBreak/>
              <w:t>159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498223.05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1215899.66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498232.73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1215872.35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157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498489.14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1215759.04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495585.48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1206250.46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495419.02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1206221.45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495418.62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1206191.42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495560.59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1206216.49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495585.48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1206250.46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496400.73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1208419.41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496398.43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1208620.94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496389.99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1208587.85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1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496391.99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1208411.50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496305.02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1208254.83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496301.32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1208240.32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496400.73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1208419.41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498328.38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1220919.36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498295.10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1220901.74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498287.69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1220820.65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498328.38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1220919.36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498364.65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1220705.84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498280.38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1220740.57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498279.13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1220726.92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498359.66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1220693.73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498364.65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1220705.84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497674.20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1211630.43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497594.64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1211609.74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180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497635.50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1211599.51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181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497670.98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1211618.56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lastRenderedPageBreak/>
              <w:t>178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497674.20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1211630.43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182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492702.33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1202980.15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183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492676.22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1202980.03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184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492641.01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1202920.06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182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492702.33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1202980.15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5D7B4A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D7B4A" w:rsidRDefault="005D7B4A" w:rsidP="0011760B">
            <w:pPr>
              <w:pStyle w:val="ab"/>
              <w:rPr>
                <w:color w:val="000000"/>
                <w:lang w:eastAsia="ru-RU" w:bidi="ru-RU"/>
              </w:rPr>
            </w:pPr>
          </w:p>
          <w:p w:rsidR="005D7B4A" w:rsidRDefault="005D7B4A" w:rsidP="0011760B">
            <w:pPr>
              <w:pStyle w:val="ab"/>
              <w:rPr>
                <w:color w:val="000000"/>
                <w:lang w:eastAsia="ru-RU" w:bidi="ru-RU"/>
              </w:rPr>
            </w:pPr>
          </w:p>
          <w:p w:rsidR="005D7B4A" w:rsidRDefault="005D7B4A" w:rsidP="0011760B">
            <w:pPr>
              <w:pStyle w:val="ab"/>
              <w:rPr>
                <w:color w:val="000000"/>
                <w:lang w:eastAsia="ru-RU" w:bidi="ru-RU"/>
              </w:rPr>
            </w:pPr>
          </w:p>
          <w:p w:rsidR="005D7B4A" w:rsidRDefault="005D7B4A" w:rsidP="0011760B">
            <w:pPr>
              <w:pStyle w:val="ab"/>
              <w:rPr>
                <w:color w:val="000000"/>
                <w:lang w:eastAsia="ru-RU" w:bidi="ru-RU"/>
              </w:rPr>
            </w:pP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D7B4A" w:rsidRDefault="005D7B4A" w:rsidP="0011760B">
            <w:pPr>
              <w:pStyle w:val="ab"/>
              <w:ind w:firstLine="200"/>
              <w:jc w:val="left"/>
              <w:rPr>
                <w:color w:val="000000"/>
                <w:lang w:eastAsia="ru-RU" w:bidi="ru-RU"/>
              </w:rPr>
            </w:pP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D7B4A" w:rsidRDefault="005D7B4A" w:rsidP="0011760B">
            <w:pPr>
              <w:pStyle w:val="ab"/>
              <w:ind w:firstLine="160"/>
              <w:jc w:val="both"/>
              <w:rPr>
                <w:color w:val="000000"/>
                <w:lang w:eastAsia="ru-RU" w:bidi="ru-RU"/>
              </w:rPr>
            </w:pP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5D7B4A" w:rsidRDefault="005D7B4A" w:rsidP="0011760B">
            <w:pPr>
              <w:pStyle w:val="ab"/>
              <w:spacing w:line="257" w:lineRule="auto"/>
              <w:rPr>
                <w:color w:val="000000"/>
                <w:lang w:eastAsia="ru-RU" w:bidi="ru-RU"/>
              </w:rPr>
            </w:pP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D7B4A" w:rsidRDefault="005D7B4A" w:rsidP="0011760B">
            <w:pPr>
              <w:pStyle w:val="ab"/>
              <w:rPr>
                <w:color w:val="000000"/>
                <w:lang w:eastAsia="ru-RU" w:bidi="ru-RU"/>
              </w:rPr>
            </w:pP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D7B4A" w:rsidRDefault="005D7B4A" w:rsidP="0011760B">
            <w:pPr>
              <w:pStyle w:val="ab"/>
              <w:ind w:left="280" w:firstLine="60"/>
              <w:jc w:val="both"/>
              <w:rPr>
                <w:color w:val="000000"/>
                <w:lang w:eastAsia="ru-RU" w:bidi="ru-RU"/>
              </w:rPr>
            </w:pPr>
          </w:p>
        </w:tc>
      </w:tr>
      <w:tr w:rsidR="005D7B4A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D7B4A" w:rsidRDefault="005D7B4A" w:rsidP="0011760B">
            <w:pPr>
              <w:pStyle w:val="ab"/>
              <w:rPr>
                <w:color w:val="000000"/>
                <w:lang w:eastAsia="ru-RU" w:bidi="ru-RU"/>
              </w:rPr>
            </w:pP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D7B4A" w:rsidRDefault="005D7B4A" w:rsidP="0011760B">
            <w:pPr>
              <w:pStyle w:val="ab"/>
              <w:ind w:firstLine="200"/>
              <w:jc w:val="left"/>
              <w:rPr>
                <w:color w:val="000000"/>
                <w:lang w:eastAsia="ru-RU" w:bidi="ru-RU"/>
              </w:rPr>
            </w:pP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D7B4A" w:rsidRDefault="005D7B4A" w:rsidP="0011760B">
            <w:pPr>
              <w:pStyle w:val="ab"/>
              <w:ind w:firstLine="160"/>
              <w:jc w:val="both"/>
              <w:rPr>
                <w:color w:val="000000"/>
                <w:lang w:eastAsia="ru-RU" w:bidi="ru-RU"/>
              </w:rPr>
            </w:pP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5D7B4A" w:rsidRDefault="005D7B4A" w:rsidP="0011760B">
            <w:pPr>
              <w:pStyle w:val="ab"/>
              <w:spacing w:line="257" w:lineRule="auto"/>
              <w:rPr>
                <w:color w:val="000000"/>
                <w:lang w:eastAsia="ru-RU" w:bidi="ru-RU"/>
              </w:rPr>
            </w:pP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D7B4A" w:rsidRDefault="005D7B4A" w:rsidP="0011760B">
            <w:pPr>
              <w:pStyle w:val="ab"/>
              <w:rPr>
                <w:color w:val="000000"/>
                <w:lang w:eastAsia="ru-RU" w:bidi="ru-RU"/>
              </w:rPr>
            </w:pP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D7B4A" w:rsidRDefault="005D7B4A" w:rsidP="0011760B">
            <w:pPr>
              <w:pStyle w:val="ab"/>
              <w:ind w:left="280" w:firstLine="60"/>
              <w:jc w:val="both"/>
              <w:rPr>
                <w:color w:val="000000"/>
                <w:lang w:eastAsia="ru-RU" w:bidi="ru-RU"/>
              </w:rPr>
            </w:pPr>
          </w:p>
        </w:tc>
      </w:tr>
      <w:tr w:rsidR="00897A0C" w:rsidRPr="00897A0C" w:rsidTr="005D7B4A">
        <w:trPr>
          <w:trHeight w:hRule="exact" w:val="350"/>
          <w:jc w:val="center"/>
        </w:trPr>
        <w:tc>
          <w:tcPr>
            <w:tcW w:w="991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3. Сведения о характерных точках части (частей) границы объекта</w:t>
            </w:r>
          </w:p>
        </w:tc>
      </w:tr>
      <w:tr w:rsidR="005D7B4A" w:rsidRPr="00897A0C" w:rsidTr="005D7B4A">
        <w:trPr>
          <w:trHeight w:hRule="exact" w:val="350"/>
          <w:jc w:val="center"/>
        </w:trPr>
        <w:tc>
          <w:tcPr>
            <w:tcW w:w="991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D7B4A" w:rsidRDefault="005D7B4A" w:rsidP="00897A0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</w:p>
          <w:p w:rsidR="005D7B4A" w:rsidRPr="00897A0C" w:rsidRDefault="005D7B4A" w:rsidP="00897A0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</w:p>
        </w:tc>
      </w:tr>
      <w:tr w:rsidR="00897A0C" w:rsidRPr="00897A0C" w:rsidTr="005D7B4A">
        <w:trPr>
          <w:trHeight w:hRule="exact" w:val="787"/>
          <w:jc w:val="center"/>
        </w:trPr>
        <w:tc>
          <w:tcPr>
            <w:tcW w:w="204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Обозначение характерных точек части границы</w:t>
            </w:r>
          </w:p>
        </w:tc>
        <w:tc>
          <w:tcPr>
            <w:tcW w:w="271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Координаты, м</w:t>
            </w:r>
          </w:p>
        </w:tc>
        <w:tc>
          <w:tcPr>
            <w:tcW w:w="18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5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Метод определения координат характерной точки</w:t>
            </w:r>
          </w:p>
        </w:tc>
        <w:tc>
          <w:tcPr>
            <w:tcW w:w="174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Средняя квадратическая погрешность положения характерной точки (МО, м</w:t>
            </w:r>
          </w:p>
        </w:tc>
        <w:tc>
          <w:tcPr>
            <w:tcW w:w="15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Описание обозначения точки на местности (при наличии)</w:t>
            </w:r>
          </w:p>
        </w:tc>
      </w:tr>
      <w:tr w:rsidR="00897A0C" w:rsidRPr="00897A0C" w:rsidTr="005D7B4A">
        <w:trPr>
          <w:trHeight w:hRule="exact" w:val="787"/>
          <w:jc w:val="center"/>
        </w:trPr>
        <w:tc>
          <w:tcPr>
            <w:tcW w:w="204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X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bidi="en-US"/>
              </w:rPr>
              <w:t>Y</w:t>
            </w:r>
          </w:p>
        </w:tc>
        <w:tc>
          <w:tcPr>
            <w:tcW w:w="1858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747" w:type="dxa"/>
            <w:vMerge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56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24"/>
                <w:szCs w:val="24"/>
                <w:lang w:eastAsia="ru-RU" w:bidi="ru-RU"/>
              </w:rPr>
            </w:pPr>
          </w:p>
        </w:tc>
      </w:tr>
      <w:tr w:rsidR="00897A0C" w:rsidRPr="00897A0C" w:rsidTr="005D7B4A">
        <w:trPr>
          <w:trHeight w:hRule="exact" w:val="331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4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5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6</w:t>
            </w:r>
          </w:p>
        </w:tc>
      </w:tr>
      <w:tr w:rsidR="00897A0C" w:rsidRPr="00897A0C" w:rsidTr="005D7B4A">
        <w:trPr>
          <w:trHeight w:hRule="exact" w:val="341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</w:tr>
    </w:tbl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Раздел 3</w:t>
      </w:r>
    </w:p>
    <w:tbl>
      <w:tblPr>
        <w:tblOverlap w:val="never"/>
        <w:tblW w:w="10171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411"/>
        <w:gridCol w:w="1070"/>
        <w:gridCol w:w="1075"/>
        <w:gridCol w:w="1075"/>
        <w:gridCol w:w="1018"/>
        <w:gridCol w:w="1522"/>
        <w:gridCol w:w="1690"/>
        <w:gridCol w:w="1310"/>
      </w:tblGrid>
      <w:tr w:rsidR="00897A0C" w:rsidRPr="00897A0C" w:rsidTr="00897A0C">
        <w:trPr>
          <w:trHeight w:hRule="exact" w:val="571"/>
          <w:jc w:val="center"/>
        </w:trPr>
        <w:tc>
          <w:tcPr>
            <w:tcW w:w="10171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 w:bidi="ru-RU"/>
              </w:rPr>
              <w:t>Сведения о местоположении измененных (уточненных) границ объекта</w:t>
            </w:r>
          </w:p>
        </w:tc>
      </w:tr>
      <w:tr w:rsidR="00897A0C" w:rsidRPr="00897A0C" w:rsidTr="00897A0C">
        <w:trPr>
          <w:trHeight w:hRule="exact" w:val="442"/>
          <w:jc w:val="center"/>
        </w:trPr>
        <w:tc>
          <w:tcPr>
            <w:tcW w:w="10171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1. Система координат -</w:t>
            </w:r>
          </w:p>
        </w:tc>
      </w:tr>
      <w:tr w:rsidR="00897A0C" w:rsidRPr="00897A0C" w:rsidTr="00897A0C">
        <w:trPr>
          <w:trHeight w:hRule="exact" w:val="346"/>
          <w:jc w:val="center"/>
        </w:trPr>
        <w:tc>
          <w:tcPr>
            <w:tcW w:w="10171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2. Сведения о характерных точках границ объекта</w:t>
            </w:r>
          </w:p>
        </w:tc>
      </w:tr>
      <w:tr w:rsidR="00897A0C" w:rsidRPr="00897A0C" w:rsidTr="00897A0C">
        <w:trPr>
          <w:trHeight w:hRule="exact" w:val="778"/>
          <w:jc w:val="center"/>
        </w:trPr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Обозначение</w:t>
            </w:r>
          </w:p>
        </w:tc>
        <w:tc>
          <w:tcPr>
            <w:tcW w:w="214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Существующие координаты, м</w:t>
            </w:r>
          </w:p>
        </w:tc>
        <w:tc>
          <w:tcPr>
            <w:tcW w:w="209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Измененные (уточненные) координаты, м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Метод определения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Средняя квадратическая погрешность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Описание обозначения точки на</w:t>
            </w:r>
          </w:p>
        </w:tc>
      </w:tr>
      <w:tr w:rsidR="00897A0C" w:rsidRPr="00897A0C" w:rsidTr="00897A0C">
        <w:trPr>
          <w:trHeight w:hRule="exact" w:val="797"/>
          <w:jc w:val="center"/>
        </w:trPr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характерных точек границ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X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bidi="en-US"/>
              </w:rPr>
              <w:t>Y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4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X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bidi="en-US"/>
              </w:rPr>
              <w:t>Y</w:t>
            </w:r>
          </w:p>
        </w:tc>
        <w:tc>
          <w:tcPr>
            <w:tcW w:w="1522" w:type="dxa"/>
            <w:tcBorders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5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координат характерной точки</w:t>
            </w:r>
          </w:p>
        </w:tc>
        <w:tc>
          <w:tcPr>
            <w:tcW w:w="1690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положения характерной точки (М1;), м</w:t>
            </w:r>
          </w:p>
        </w:tc>
        <w:tc>
          <w:tcPr>
            <w:tcW w:w="131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местности (при наличии)</w:t>
            </w:r>
          </w:p>
        </w:tc>
      </w:tr>
      <w:tr w:rsidR="00897A0C" w:rsidRPr="00897A0C" w:rsidTr="00897A0C">
        <w:trPr>
          <w:trHeight w:hRule="exact" w:val="346"/>
          <w:jc w:val="center"/>
        </w:trPr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3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4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5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6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7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8</w:t>
            </w:r>
          </w:p>
        </w:tc>
      </w:tr>
      <w:tr w:rsidR="00897A0C" w:rsidRPr="00897A0C" w:rsidTr="00897A0C">
        <w:trPr>
          <w:trHeight w:hRule="exact" w:val="331"/>
          <w:jc w:val="center"/>
        </w:trPr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10"/>
                <w:szCs w:val="10"/>
                <w:lang w:eastAsia="ru-RU" w:bidi="ru-RU"/>
              </w:rPr>
            </w:pPr>
          </w:p>
        </w:tc>
      </w:tr>
      <w:tr w:rsidR="00897A0C" w:rsidRPr="00897A0C" w:rsidTr="00897A0C">
        <w:trPr>
          <w:trHeight w:hRule="exact" w:val="341"/>
          <w:jc w:val="center"/>
        </w:trPr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3. Сведения о</w:t>
            </w:r>
          </w:p>
        </w:tc>
        <w:tc>
          <w:tcPr>
            <w:tcW w:w="5760" w:type="dxa"/>
            <w:gridSpan w:val="5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характерных точках части (частей) границы объекта</w:t>
            </w:r>
          </w:p>
        </w:tc>
        <w:tc>
          <w:tcPr>
            <w:tcW w:w="1690" w:type="dxa"/>
            <w:tcBorders>
              <w:top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10"/>
                <w:szCs w:val="10"/>
                <w:lang w:eastAsia="ru-RU" w:bidi="ru-RU"/>
              </w:rPr>
            </w:pPr>
          </w:p>
        </w:tc>
        <w:tc>
          <w:tcPr>
            <w:tcW w:w="1310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10"/>
                <w:szCs w:val="10"/>
                <w:lang w:eastAsia="ru-RU" w:bidi="ru-RU"/>
              </w:rPr>
            </w:pPr>
          </w:p>
        </w:tc>
      </w:tr>
      <w:tr w:rsidR="00897A0C" w:rsidRPr="00897A0C" w:rsidTr="00897A0C">
        <w:trPr>
          <w:trHeight w:hRule="exact" w:val="792"/>
          <w:jc w:val="center"/>
        </w:trPr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Обозначение характерных</w:t>
            </w:r>
          </w:p>
        </w:tc>
        <w:tc>
          <w:tcPr>
            <w:tcW w:w="214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Существующие координаты, м</w:t>
            </w:r>
          </w:p>
        </w:tc>
        <w:tc>
          <w:tcPr>
            <w:tcW w:w="209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Измененные (уточненные) координаты, м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Метод определения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Средняя квадратическая погрешность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Описание обозначения точки на</w:t>
            </w:r>
          </w:p>
        </w:tc>
      </w:tr>
      <w:tr w:rsidR="00897A0C" w:rsidRPr="00897A0C" w:rsidTr="00897A0C">
        <w:trPr>
          <w:trHeight w:hRule="exact" w:val="787"/>
          <w:jc w:val="center"/>
        </w:trPr>
        <w:tc>
          <w:tcPr>
            <w:tcW w:w="1411" w:type="dxa"/>
            <w:tcBorders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точек части границы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X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bidi="en-US"/>
              </w:rPr>
              <w:t>Y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4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X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bidi="en-US"/>
              </w:rPr>
              <w:t>Y</w:t>
            </w:r>
          </w:p>
        </w:tc>
        <w:tc>
          <w:tcPr>
            <w:tcW w:w="1522" w:type="dxa"/>
            <w:tcBorders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координат характерной точки</w:t>
            </w:r>
          </w:p>
        </w:tc>
        <w:tc>
          <w:tcPr>
            <w:tcW w:w="1690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положения характерной точки (М1;), м</w:t>
            </w:r>
          </w:p>
        </w:tc>
        <w:tc>
          <w:tcPr>
            <w:tcW w:w="131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местности (при наличии)</w:t>
            </w:r>
          </w:p>
        </w:tc>
      </w:tr>
      <w:tr w:rsidR="00897A0C" w:rsidRPr="00897A0C" w:rsidTr="005D7B4A">
        <w:trPr>
          <w:trHeight w:hRule="exact" w:val="341"/>
          <w:jc w:val="center"/>
        </w:trPr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3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4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5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6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7</w:t>
            </w:r>
          </w:p>
        </w:tc>
        <w:tc>
          <w:tcPr>
            <w:tcW w:w="13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8</w:t>
            </w:r>
          </w:p>
        </w:tc>
      </w:tr>
      <w:tr w:rsidR="00897A0C" w:rsidRPr="00897A0C" w:rsidTr="005D7B4A">
        <w:trPr>
          <w:trHeight w:hRule="exact" w:val="331"/>
          <w:jc w:val="center"/>
        </w:trPr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10"/>
                <w:szCs w:val="10"/>
                <w:lang w:eastAsia="ru-RU" w:bidi="ru-RU"/>
              </w:rPr>
            </w:pPr>
          </w:p>
        </w:tc>
      </w:tr>
    </w:tbl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508"/>
      </w:tblGrid>
      <w:tr w:rsidR="001F72A7" w:rsidTr="001F72A7">
        <w:trPr>
          <w:trHeight w:val="2901"/>
        </w:trPr>
        <w:tc>
          <w:tcPr>
            <w:tcW w:w="9508" w:type="dxa"/>
          </w:tcPr>
          <w:p w:rsidR="001F72A7" w:rsidRPr="001F72A7" w:rsidRDefault="001F72A7" w:rsidP="001F72A7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F72A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ГРАФИЧЕСКОЕ ОПИСАНИЕ</w:t>
            </w:r>
          </w:p>
          <w:p w:rsidR="001F72A7" w:rsidRPr="001F72A7" w:rsidRDefault="001F72A7" w:rsidP="001F72A7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2A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местоположения границ населенных пунктов, территориальных зон,</w:t>
            </w:r>
          </w:p>
          <w:p w:rsidR="001F72A7" w:rsidRPr="001F72A7" w:rsidRDefault="001F72A7" w:rsidP="001F72A7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2A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особо охраняемых природных территорий,</w:t>
            </w:r>
          </w:p>
          <w:p w:rsidR="001F72A7" w:rsidRPr="001F72A7" w:rsidRDefault="001F72A7" w:rsidP="001F72A7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2A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зон с особыми условиями использования территории</w:t>
            </w:r>
          </w:p>
          <w:p w:rsidR="001F72A7" w:rsidRPr="001F72A7" w:rsidRDefault="001F72A7" w:rsidP="001F72A7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2A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Публичный сервитут для использования земельных участков для использования земель и земельных участков в целях строительства, эксплуатации объектов сетей электроснабжения, их неотъемлемых технологических частей необходимых для электроснабжения и подключения (технологического подключения) к сетям инженерно-технического обеспечения: «Строительство ПС 10/35 кВ, ПС 35/10 кВ, ВЛ-35 кВ, КЛ-10 кВ в п. Тамань»</w:t>
            </w:r>
          </w:p>
          <w:p w:rsidR="001F72A7" w:rsidRDefault="001F72A7" w:rsidP="001F72A7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1F72A7" w:rsidTr="001F72A7">
        <w:trPr>
          <w:trHeight w:val="365"/>
        </w:trPr>
        <w:tc>
          <w:tcPr>
            <w:tcW w:w="9508" w:type="dxa"/>
          </w:tcPr>
          <w:p w:rsidR="001F72A7" w:rsidRDefault="001F72A7" w:rsidP="001F72A7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Раздел 4</w:t>
            </w:r>
          </w:p>
          <w:p w:rsidR="001F72A7" w:rsidRDefault="001F72A7" w:rsidP="001F72A7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1F72A7" w:rsidTr="001F72A7">
        <w:trPr>
          <w:trHeight w:val="417"/>
        </w:trPr>
        <w:tc>
          <w:tcPr>
            <w:tcW w:w="9508" w:type="dxa"/>
          </w:tcPr>
          <w:p w:rsidR="001F72A7" w:rsidRDefault="001F72A7" w:rsidP="001F72A7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1F72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Сведения о местоположении границ объекта</w:t>
            </w:r>
          </w:p>
          <w:p w:rsidR="001F72A7" w:rsidRDefault="001F72A7" w:rsidP="001F72A7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</w:tbl>
    <w:p w:rsid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1F72A7" w:rsidRP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F72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Выносной лист 1</w:t>
      </w:r>
    </w:p>
    <w:p w:rsidR="00E52CB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2341" cy="577215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1204" cy="5818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CB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661473" w:rsidRPr="001F72A7" w:rsidRDefault="00661473" w:rsidP="0066147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F72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</w:t>
      </w:r>
    </w:p>
    <w:p w:rsidR="001F72A7" w:rsidRDefault="00661473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66294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62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1473" w:rsidRDefault="00661473" w:rsidP="0066147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52CB7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A4C6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</w:t>
      </w:r>
    </w:p>
    <w:p w:rsidR="00661473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67056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7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473" w:rsidRDefault="00661473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DA4C60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661473" w:rsidRDefault="00661473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1473" w:rsidRDefault="00661473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1473" w:rsidRDefault="00661473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1473" w:rsidRDefault="00661473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1473" w:rsidRDefault="00661473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1473" w:rsidRDefault="00661473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1473" w:rsidRDefault="00661473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1473" w:rsidRDefault="00661473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DA4C60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A4C6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</w:t>
      </w: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66675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66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DA4C60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DA4C60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A4C6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</w:t>
      </w:r>
    </w:p>
    <w:p w:rsidR="00DA4C60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66675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66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4E7" w:rsidRDefault="00CE74E7" w:rsidP="00CE74E7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E74E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E74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6</w:t>
      </w:r>
    </w:p>
    <w:p w:rsidR="007B4CE4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68294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82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E74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CE74E7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E74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 w:rsidR="00D87E2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7</w:t>
      </w: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215F8E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24575" cy="27051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4E7" w:rsidRDefault="00215F8E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15F8E" w:rsidRDefault="00215F8E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15F8E" w:rsidRDefault="00215F8E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15F8E" w:rsidRDefault="00215F8E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15F8E" w:rsidRDefault="00215F8E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215F8E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8</w:t>
      </w: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52CB7" w:rsidRDefault="00215F8E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2892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F8E" w:rsidRDefault="00215F8E" w:rsidP="00215F8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D1170B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9</w:t>
      </w:r>
    </w:p>
    <w:p w:rsidR="00CE74E7" w:rsidRDefault="00CE74E7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7813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70B" w:rsidRDefault="00D1170B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10</w:t>
      </w: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79082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4E7" w:rsidRDefault="00D1170B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11</w:t>
      </w:r>
    </w:p>
    <w:p w:rsidR="00D1170B" w:rsidRDefault="00D1170B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194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70B" w:rsidRDefault="00D1170B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12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79082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70B" w:rsidRDefault="00D1170B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13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1465E2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4797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5E2" w:rsidRDefault="001465E2" w:rsidP="001465E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14</w:t>
      </w:r>
    </w:p>
    <w:p w:rsidR="001465E2" w:rsidRDefault="001465E2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1465E2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479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5E2" w:rsidRDefault="001465E2" w:rsidP="001465E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465E2" w:rsidRDefault="001465E2" w:rsidP="001465E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15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8F4E69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4797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4E69" w:rsidRDefault="008F4E69" w:rsidP="008F4E69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8F4E69" w:rsidRDefault="008F4E69" w:rsidP="008F4E69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465E2" w:rsidRDefault="001465E2" w:rsidP="001465E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16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8F4E69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6702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4E69" w:rsidRDefault="008F4E69" w:rsidP="008F4E69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8F4E69" w:rsidRDefault="008F4E69" w:rsidP="008F4E69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F4E69" w:rsidRDefault="008F4E69" w:rsidP="008F4E69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17</w:t>
      </w:r>
    </w:p>
    <w:p w:rsidR="003F72C1" w:rsidRDefault="003F72C1" w:rsidP="008F4E69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3F72C1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7655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72C1" w:rsidRDefault="003F72C1" w:rsidP="003F72C1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F4E69" w:rsidRDefault="008F4E69" w:rsidP="008F4E69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18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3F72C1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3845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72C1" w:rsidRDefault="003F72C1" w:rsidP="003F72C1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F72C1" w:rsidRDefault="003F72C1" w:rsidP="003F72C1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19</w:t>
      </w:r>
    </w:p>
    <w:p w:rsidR="00E65CA5" w:rsidRDefault="00E65CA5" w:rsidP="003F72C1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E65CA5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575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5D4" w:rsidRDefault="003F65D4" w:rsidP="003F65D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F65D4" w:rsidRDefault="003F65D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F72C1" w:rsidRDefault="003F72C1" w:rsidP="003F72C1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20</w:t>
      </w:r>
    </w:p>
    <w:p w:rsidR="003F65D4" w:rsidRDefault="003F65D4" w:rsidP="003F72C1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3F65D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3845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5D4" w:rsidRDefault="003F65D4" w:rsidP="003F65D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F65D4" w:rsidRDefault="003F65D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F65D4" w:rsidRDefault="003F65D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F65D4" w:rsidRDefault="003F65D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F65D4" w:rsidRDefault="003F65D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0219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21</w:t>
      </w:r>
    </w:p>
    <w:p w:rsidR="0002192D" w:rsidRDefault="0002192D" w:rsidP="000219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F65D4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194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192D" w:rsidRDefault="0002192D" w:rsidP="000219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3F65D4" w:rsidRDefault="003F65D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F65D4" w:rsidRDefault="003F65D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F65D4" w:rsidRDefault="003F65D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F65D4" w:rsidRDefault="003F65D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0219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22</w:t>
      </w: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67025"/>
            <wp:effectExtent l="0" t="0" r="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192D" w:rsidRDefault="0002192D" w:rsidP="000219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0219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23</w:t>
      </w:r>
    </w:p>
    <w:p w:rsidR="0002192D" w:rsidRDefault="0002192D" w:rsidP="0002192D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47975"/>
            <wp:effectExtent l="0" t="0" r="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192D" w:rsidRDefault="0002192D" w:rsidP="000219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0219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24</w:t>
      </w:r>
    </w:p>
    <w:p w:rsidR="0002192D" w:rsidRDefault="0002192D" w:rsidP="0002192D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4797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192D" w:rsidRDefault="0002192D" w:rsidP="000219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0219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25</w:t>
      </w: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96227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0219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26</w:t>
      </w: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981325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27</w:t>
      </w: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962275"/>
            <wp:effectExtent l="0" t="0" r="0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28</w:t>
      </w: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9337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29</w:t>
      </w: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9718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30</w:t>
      </w: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99085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31</w:t>
      </w: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9E4FF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981325"/>
            <wp:effectExtent l="0" t="0" r="0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32</w:t>
      </w: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9E4FF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4029075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F9E" w:rsidRDefault="00F83F9E" w:rsidP="00F83F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83F9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F83F9E" w:rsidRDefault="00F83F9E" w:rsidP="00F83F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0" w:name="_GoBack"/>
      <w:bookmarkEnd w:id="0"/>
    </w:p>
    <w:p w:rsidR="0026185D" w:rsidRDefault="00E22D16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</w:t>
      </w:r>
      <w:r w:rsidR="0026185D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 главы</w:t>
      </w:r>
    </w:p>
    <w:p w:rsidR="0090488D" w:rsidRDefault="00CE7CAC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90488D">
        <w:rPr>
          <w:rFonts w:ascii="Times New Roman" w:eastAsia="Times New Roman" w:hAnsi="Times New Roman" w:cs="Times New Roman"/>
          <w:sz w:val="28"/>
          <w:szCs w:val="28"/>
          <w:lang w:eastAsia="ru-RU"/>
        </w:rPr>
        <w:t>униципального образования</w:t>
      </w:r>
    </w:p>
    <w:p w:rsidR="00D1170B" w:rsidRDefault="0090488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Темрюкский </w:t>
      </w:r>
      <w:r w:rsidR="00D117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муниципальный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район</w:t>
      </w:r>
      <w:r w:rsidR="00D117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2913CB" w:rsidRPr="0026185D" w:rsidRDefault="00D1170B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 края</w:t>
      </w:r>
      <w:r w:rsidR="009048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</w:t>
      </w:r>
      <w:r w:rsidR="002618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</w:t>
      </w:r>
      <w:r w:rsidR="009E6F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А.С. Харчев</w:t>
      </w:r>
    </w:p>
    <w:sectPr w:rsidR="002913CB" w:rsidRPr="0026185D" w:rsidSect="00E22D16">
      <w:headerReference w:type="default" r:id="rId39"/>
      <w:pgSz w:w="11906" w:h="16838"/>
      <w:pgMar w:top="993" w:right="567" w:bottom="993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D408C" w:rsidRDefault="00FD408C" w:rsidP="00FA63F0">
      <w:pPr>
        <w:spacing w:after="0" w:line="240" w:lineRule="auto"/>
      </w:pPr>
      <w:r>
        <w:separator/>
      </w:r>
    </w:p>
  </w:endnote>
  <w:endnote w:type="continuationSeparator" w:id="0">
    <w:p w:rsidR="00FD408C" w:rsidRDefault="00FD408C" w:rsidP="00FA63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D408C" w:rsidRDefault="00FD408C" w:rsidP="00FA63F0">
      <w:pPr>
        <w:spacing w:after="0" w:line="240" w:lineRule="auto"/>
      </w:pPr>
      <w:r>
        <w:separator/>
      </w:r>
    </w:p>
  </w:footnote>
  <w:footnote w:type="continuationSeparator" w:id="0">
    <w:p w:rsidR="00FD408C" w:rsidRDefault="00FD408C" w:rsidP="00FA63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391440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9E6FE5" w:rsidRDefault="009E6FE5" w:rsidP="00FA63F0">
        <w:pPr>
          <w:pStyle w:val="a6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FA63F0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FA63F0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F83F9E">
          <w:rPr>
            <w:rFonts w:ascii="Times New Roman" w:hAnsi="Times New Roman" w:cs="Times New Roman"/>
            <w:noProof/>
            <w:sz w:val="28"/>
            <w:szCs w:val="28"/>
          </w:rPr>
          <w:t>27</w: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9E6FE5" w:rsidRPr="00FA63F0" w:rsidRDefault="009E6FE5" w:rsidP="00FA63F0">
    <w:pPr>
      <w:pStyle w:val="a6"/>
      <w:jc w:val="center"/>
      <w:rPr>
        <w:rFonts w:ascii="Times New Roman" w:hAnsi="Times New Roman" w:cs="Times New Roman"/>
        <w:sz w:val="28"/>
        <w:szCs w:val="28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44C1"/>
    <w:rsid w:val="000005B7"/>
    <w:rsid w:val="0002192D"/>
    <w:rsid w:val="00026657"/>
    <w:rsid w:val="00084D10"/>
    <w:rsid w:val="00085994"/>
    <w:rsid w:val="000A274F"/>
    <w:rsid w:val="000D5A67"/>
    <w:rsid w:val="000F67F3"/>
    <w:rsid w:val="0011760B"/>
    <w:rsid w:val="001465E2"/>
    <w:rsid w:val="001602CF"/>
    <w:rsid w:val="001F093E"/>
    <w:rsid w:val="001F72A7"/>
    <w:rsid w:val="00215F8E"/>
    <w:rsid w:val="0026185D"/>
    <w:rsid w:val="00264930"/>
    <w:rsid w:val="002913CB"/>
    <w:rsid w:val="002F79B4"/>
    <w:rsid w:val="00321C07"/>
    <w:rsid w:val="003241F5"/>
    <w:rsid w:val="003744C1"/>
    <w:rsid w:val="00375001"/>
    <w:rsid w:val="003F65D4"/>
    <w:rsid w:val="003F72C1"/>
    <w:rsid w:val="003F7A51"/>
    <w:rsid w:val="00405766"/>
    <w:rsid w:val="00414C70"/>
    <w:rsid w:val="00414EED"/>
    <w:rsid w:val="0047585E"/>
    <w:rsid w:val="004A46AF"/>
    <w:rsid w:val="004D29DA"/>
    <w:rsid w:val="00517F2D"/>
    <w:rsid w:val="00547D33"/>
    <w:rsid w:val="00565992"/>
    <w:rsid w:val="0057080B"/>
    <w:rsid w:val="00581AE8"/>
    <w:rsid w:val="00592D1E"/>
    <w:rsid w:val="005A5A02"/>
    <w:rsid w:val="005D33C5"/>
    <w:rsid w:val="005D7B4A"/>
    <w:rsid w:val="005E46D0"/>
    <w:rsid w:val="00617E17"/>
    <w:rsid w:val="00631DEC"/>
    <w:rsid w:val="00661473"/>
    <w:rsid w:val="00665A2B"/>
    <w:rsid w:val="006A293A"/>
    <w:rsid w:val="006F57AC"/>
    <w:rsid w:val="00716D4F"/>
    <w:rsid w:val="00727F47"/>
    <w:rsid w:val="007531C4"/>
    <w:rsid w:val="00754174"/>
    <w:rsid w:val="00762569"/>
    <w:rsid w:val="007649E6"/>
    <w:rsid w:val="00771414"/>
    <w:rsid w:val="0079016C"/>
    <w:rsid w:val="007B4CE4"/>
    <w:rsid w:val="007C1BC8"/>
    <w:rsid w:val="007F673D"/>
    <w:rsid w:val="0081617F"/>
    <w:rsid w:val="00897A0C"/>
    <w:rsid w:val="008F4E69"/>
    <w:rsid w:val="0090488D"/>
    <w:rsid w:val="00906FB2"/>
    <w:rsid w:val="00917EF3"/>
    <w:rsid w:val="00931C3A"/>
    <w:rsid w:val="0095079E"/>
    <w:rsid w:val="00962ABC"/>
    <w:rsid w:val="009E4FF7"/>
    <w:rsid w:val="009E60AB"/>
    <w:rsid w:val="009E6FE5"/>
    <w:rsid w:val="00A21ABC"/>
    <w:rsid w:val="00A81D6E"/>
    <w:rsid w:val="00AC504E"/>
    <w:rsid w:val="00AF1FCB"/>
    <w:rsid w:val="00B10E61"/>
    <w:rsid w:val="00B37F7C"/>
    <w:rsid w:val="00B4459F"/>
    <w:rsid w:val="00BC07C8"/>
    <w:rsid w:val="00C02433"/>
    <w:rsid w:val="00C2758C"/>
    <w:rsid w:val="00C41A82"/>
    <w:rsid w:val="00C43F71"/>
    <w:rsid w:val="00C85987"/>
    <w:rsid w:val="00C86FE4"/>
    <w:rsid w:val="00C93FFA"/>
    <w:rsid w:val="00CC161C"/>
    <w:rsid w:val="00CE74E7"/>
    <w:rsid w:val="00CE7CAC"/>
    <w:rsid w:val="00CF0BC2"/>
    <w:rsid w:val="00D1170B"/>
    <w:rsid w:val="00D3390F"/>
    <w:rsid w:val="00D6427B"/>
    <w:rsid w:val="00D64B44"/>
    <w:rsid w:val="00D67C29"/>
    <w:rsid w:val="00D87E25"/>
    <w:rsid w:val="00DA4C60"/>
    <w:rsid w:val="00DC20E1"/>
    <w:rsid w:val="00DC25AC"/>
    <w:rsid w:val="00E138BC"/>
    <w:rsid w:val="00E1669D"/>
    <w:rsid w:val="00E22236"/>
    <w:rsid w:val="00E22D16"/>
    <w:rsid w:val="00E459D6"/>
    <w:rsid w:val="00E52CB7"/>
    <w:rsid w:val="00E56D30"/>
    <w:rsid w:val="00E65CA5"/>
    <w:rsid w:val="00E91EEB"/>
    <w:rsid w:val="00EA40AD"/>
    <w:rsid w:val="00EB3AC9"/>
    <w:rsid w:val="00F83F9E"/>
    <w:rsid w:val="00F97C21"/>
    <w:rsid w:val="00FA63F0"/>
    <w:rsid w:val="00FB5FBE"/>
    <w:rsid w:val="00FD40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08EBE5F"/>
  <w15:chartTrackingRefBased/>
  <w15:docId w15:val="{04C3AA27-EF3B-42A7-BEB1-98FAD36FA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1170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25A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C25AC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9507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A63F0"/>
  </w:style>
  <w:style w:type="paragraph" w:styleId="a8">
    <w:name w:val="footer"/>
    <w:basedOn w:val="a"/>
    <w:link w:val="a9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A63F0"/>
  </w:style>
  <w:style w:type="table" w:customStyle="1" w:styleId="TableNormal">
    <w:name w:val="Table Normal"/>
    <w:uiPriority w:val="2"/>
    <w:semiHidden/>
    <w:unhideWhenUsed/>
    <w:qFormat/>
    <w:rsid w:val="006F57A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F57AC"/>
    <w:pPr>
      <w:widowControl w:val="0"/>
      <w:autoSpaceDE w:val="0"/>
      <w:autoSpaceDN w:val="0"/>
      <w:spacing w:after="0" w:line="232" w:lineRule="exact"/>
      <w:jc w:val="right"/>
    </w:pPr>
    <w:rPr>
      <w:rFonts w:ascii="Times New Roman" w:eastAsia="Times New Roman" w:hAnsi="Times New Roman" w:cs="Times New Roman"/>
    </w:rPr>
  </w:style>
  <w:style w:type="character" w:customStyle="1" w:styleId="aa">
    <w:name w:val="Другое_"/>
    <w:basedOn w:val="a0"/>
    <w:link w:val="ab"/>
    <w:rsid w:val="00897A0C"/>
    <w:rPr>
      <w:rFonts w:ascii="Times New Roman" w:eastAsia="Times New Roman" w:hAnsi="Times New Roman" w:cs="Times New Roman"/>
      <w:sz w:val="20"/>
      <w:szCs w:val="20"/>
    </w:rPr>
  </w:style>
  <w:style w:type="paragraph" w:customStyle="1" w:styleId="ab">
    <w:name w:val="Другое"/>
    <w:basedOn w:val="a"/>
    <w:link w:val="aa"/>
    <w:rsid w:val="00897A0C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05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header" Target="header1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C37F11-3497-4900-AEB3-20323F6C25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554</TotalTime>
  <Pages>28</Pages>
  <Words>3252</Words>
  <Characters>18539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Korh Alena Vladimirovna</dc:creator>
  <cp:keywords/>
  <dc:description/>
  <cp:lastModifiedBy>Москаленко Анастасия Андреевна</cp:lastModifiedBy>
  <cp:revision>70</cp:revision>
  <cp:lastPrinted>2026-02-04T08:07:00Z</cp:lastPrinted>
  <dcterms:created xsi:type="dcterms:W3CDTF">2022-03-03T13:50:00Z</dcterms:created>
  <dcterms:modified xsi:type="dcterms:W3CDTF">2026-03-12T05:07:00Z</dcterms:modified>
</cp:coreProperties>
</file>